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CBA" w:rsidRDefault="002A7CBA" w:rsidP="002A7C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2A7CBA" w:rsidRDefault="002A7CBA" w:rsidP="002A7CBA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2A7CBA" w:rsidRPr="002A7CBA" w:rsidRDefault="002A7CBA" w:rsidP="002A7C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2A7CBA">
        <w:rPr>
          <w:rFonts w:ascii="TimesNewRomanPS-BoldMT" w:hAnsi="TimesNewRomanPS-BoldMT" w:cs="TimesNewRomanPS-BoldMT"/>
          <w:b/>
          <w:bCs/>
          <w:sz w:val="32"/>
          <w:szCs w:val="32"/>
        </w:rPr>
        <w:t>Количество аннулированных заявок</w:t>
      </w:r>
    </w:p>
    <w:p w:rsidR="00CE6BBB" w:rsidRDefault="002A7CBA" w:rsidP="002A7C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 w:rsidRPr="002A7CBA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за </w:t>
      </w:r>
      <w:r w:rsidR="008120E2">
        <w:rPr>
          <w:rFonts w:ascii="TimesNewRomanPS-BoldMT" w:hAnsi="TimesNewRomanPS-BoldMT" w:cs="TimesNewRomanPS-BoldMT"/>
          <w:b/>
          <w:bCs/>
          <w:sz w:val="32"/>
          <w:szCs w:val="32"/>
        </w:rPr>
        <w:t>февраль</w:t>
      </w:r>
      <w:r w:rsidRPr="002A7CBA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2016 года</w:t>
      </w:r>
      <w:r w:rsidR="00CE6BBB"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 </w:t>
      </w:r>
    </w:p>
    <w:p w:rsidR="002A7CBA" w:rsidRPr="002A7CBA" w:rsidRDefault="00CE6BBB" w:rsidP="002A7CB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к электрическим сетям ОАО «Разрез </w:t>
      </w:r>
      <w:proofErr w:type="spellStart"/>
      <w:r>
        <w:rPr>
          <w:rFonts w:ascii="TimesNewRomanPS-BoldMT" w:hAnsi="TimesNewRomanPS-BoldMT" w:cs="TimesNewRomanPS-BoldMT"/>
          <w:b/>
          <w:bCs/>
          <w:sz w:val="32"/>
          <w:szCs w:val="32"/>
        </w:rPr>
        <w:t>Тугнуйский</w:t>
      </w:r>
      <w:proofErr w:type="spellEnd"/>
      <w:r>
        <w:rPr>
          <w:rFonts w:ascii="TimesNewRomanPS-BoldMT" w:hAnsi="TimesNewRomanPS-BoldMT" w:cs="TimesNewRomanPS-BoldMT"/>
          <w:b/>
          <w:bCs/>
          <w:sz w:val="32"/>
          <w:szCs w:val="32"/>
        </w:rPr>
        <w:t>»</w:t>
      </w:r>
      <w:r w:rsidR="002A7CBA" w:rsidRPr="002A7CBA">
        <w:rPr>
          <w:rFonts w:ascii="TimesNewRomanPS-BoldMT" w:hAnsi="TimesNewRomanPS-BoldMT" w:cs="TimesNewRomanPS-BoldMT"/>
          <w:b/>
          <w:bCs/>
          <w:sz w:val="32"/>
          <w:szCs w:val="32"/>
        </w:rPr>
        <w:t>.</w:t>
      </w:r>
    </w:p>
    <w:tbl>
      <w:tblPr>
        <w:tblpPr w:leftFromText="180" w:rightFromText="180" w:vertAnchor="text" w:tblpX="139" w:tblpY="19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2"/>
        <w:gridCol w:w="1365"/>
        <w:gridCol w:w="1250"/>
        <w:gridCol w:w="1940"/>
        <w:gridCol w:w="2276"/>
        <w:gridCol w:w="2128"/>
      </w:tblGrid>
      <w:tr w:rsidR="002A7CBA" w:rsidRPr="002A7CBA" w:rsidTr="002A7CBA">
        <w:trPr>
          <w:trHeight w:val="870"/>
        </w:trPr>
        <w:tc>
          <w:tcPr>
            <w:tcW w:w="612" w:type="dxa"/>
            <w:vAlign w:val="center"/>
          </w:tcPr>
          <w:p w:rsidR="002A7CBA" w:rsidRPr="002A7CBA" w:rsidRDefault="002A7CBA" w:rsidP="002A7CBA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2A7CB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A7CB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п</w:t>
            </w:r>
            <w:proofErr w:type="gramEnd"/>
            <w:r w:rsidRPr="002A7CB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365" w:type="dxa"/>
            <w:vAlign w:val="center"/>
          </w:tcPr>
          <w:p w:rsidR="002A7CBA" w:rsidRPr="002A7CBA" w:rsidRDefault="002A7CBA" w:rsidP="002A7CBA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2A7CB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Дата подачи заявки</w:t>
            </w:r>
          </w:p>
        </w:tc>
        <w:tc>
          <w:tcPr>
            <w:tcW w:w="1250" w:type="dxa"/>
            <w:vAlign w:val="center"/>
          </w:tcPr>
          <w:p w:rsidR="002A7CBA" w:rsidRPr="002A7CBA" w:rsidRDefault="002A7CBA" w:rsidP="002A7CBA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2A7CB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№ заявки</w:t>
            </w:r>
          </w:p>
        </w:tc>
        <w:tc>
          <w:tcPr>
            <w:tcW w:w="1940" w:type="dxa"/>
            <w:vAlign w:val="center"/>
          </w:tcPr>
          <w:p w:rsidR="002A7CBA" w:rsidRPr="002A7CBA" w:rsidRDefault="002A7CBA" w:rsidP="002A7CBA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2A7CB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Потребитель</w:t>
            </w:r>
          </w:p>
        </w:tc>
        <w:tc>
          <w:tcPr>
            <w:tcW w:w="2276" w:type="dxa"/>
            <w:vAlign w:val="center"/>
          </w:tcPr>
          <w:p w:rsidR="002A7CBA" w:rsidRPr="002A7CBA" w:rsidRDefault="002A7CBA" w:rsidP="002A7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2A7CB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Количество</w:t>
            </w:r>
          </w:p>
          <w:p w:rsidR="002A7CBA" w:rsidRPr="002A7CBA" w:rsidRDefault="002A7CBA" w:rsidP="002A7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2A7CB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аннулированных</w:t>
            </w:r>
          </w:p>
          <w:p w:rsidR="002A7CBA" w:rsidRPr="002A7CBA" w:rsidRDefault="002A7CBA" w:rsidP="002A7C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2A7CB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заявок</w:t>
            </w:r>
          </w:p>
          <w:p w:rsidR="002A7CBA" w:rsidRPr="002A7CBA" w:rsidRDefault="002A7CBA" w:rsidP="002A7CBA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</w:p>
        </w:tc>
        <w:tc>
          <w:tcPr>
            <w:tcW w:w="2128" w:type="dxa"/>
            <w:vAlign w:val="center"/>
          </w:tcPr>
          <w:p w:rsidR="002A7CBA" w:rsidRPr="002A7CBA" w:rsidRDefault="002A7CBA" w:rsidP="002A7CBA">
            <w:pPr>
              <w:jc w:val="center"/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</w:pPr>
            <w:r w:rsidRPr="002A7CBA">
              <w:rPr>
                <w:rFonts w:ascii="TimesNewRomanPS-BoldMT" w:hAnsi="TimesNewRomanPS-BoldMT" w:cs="TimesNewRomanPS-BoldMT"/>
                <w:b/>
                <w:bCs/>
                <w:sz w:val="24"/>
                <w:szCs w:val="24"/>
              </w:rPr>
              <w:t>Размер запрашиваемой мощности, МВт</w:t>
            </w:r>
          </w:p>
        </w:tc>
      </w:tr>
      <w:tr w:rsidR="002A7CBA" w:rsidRPr="002A7CBA" w:rsidTr="002A7CBA">
        <w:trPr>
          <w:trHeight w:val="625"/>
        </w:trPr>
        <w:tc>
          <w:tcPr>
            <w:tcW w:w="612" w:type="dxa"/>
          </w:tcPr>
          <w:p w:rsidR="002A7CBA" w:rsidRPr="002A7CBA" w:rsidRDefault="002A7CBA" w:rsidP="002A7CBA">
            <w:pP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1.</w:t>
            </w:r>
          </w:p>
        </w:tc>
        <w:tc>
          <w:tcPr>
            <w:tcW w:w="1365" w:type="dxa"/>
          </w:tcPr>
          <w:p w:rsidR="002A7CBA" w:rsidRPr="002A7CBA" w:rsidRDefault="002A7CBA" w:rsidP="002A7CBA">
            <w:pP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250" w:type="dxa"/>
          </w:tcPr>
          <w:p w:rsidR="002A7CBA" w:rsidRPr="002A7CBA" w:rsidRDefault="002A7CBA" w:rsidP="002A7CBA">
            <w:pP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1940" w:type="dxa"/>
          </w:tcPr>
          <w:p w:rsidR="002A7CBA" w:rsidRPr="002A7CBA" w:rsidRDefault="002A7CBA" w:rsidP="002A7CBA">
            <w:pP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</w:p>
        </w:tc>
        <w:tc>
          <w:tcPr>
            <w:tcW w:w="2276" w:type="dxa"/>
          </w:tcPr>
          <w:p w:rsidR="002A7CBA" w:rsidRPr="002A7CBA" w:rsidRDefault="002A7CBA" w:rsidP="002A7CBA">
            <w:pP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0</w:t>
            </w:r>
          </w:p>
        </w:tc>
        <w:tc>
          <w:tcPr>
            <w:tcW w:w="2128" w:type="dxa"/>
          </w:tcPr>
          <w:p w:rsidR="002A7CBA" w:rsidRPr="002A7CBA" w:rsidRDefault="002A7CBA" w:rsidP="002A7CBA">
            <w:pP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</w:pPr>
            <w:r>
              <w:rPr>
                <w:rFonts w:ascii="TimesNewRomanPS-BoldMT" w:hAnsi="TimesNewRomanPS-BoldMT" w:cs="TimesNewRomanPS-BoldMT"/>
                <w:bCs/>
                <w:sz w:val="24"/>
                <w:szCs w:val="24"/>
              </w:rPr>
              <w:t>0</w:t>
            </w:r>
          </w:p>
        </w:tc>
      </w:tr>
    </w:tbl>
    <w:p w:rsidR="000E11F1" w:rsidRPr="002A7CBA" w:rsidRDefault="000E11F1" w:rsidP="002A7CBA">
      <w:pPr>
        <w:rPr>
          <w:sz w:val="24"/>
          <w:szCs w:val="24"/>
        </w:rPr>
      </w:pPr>
      <w:bookmarkStart w:id="0" w:name="_GoBack"/>
      <w:bookmarkEnd w:id="0"/>
    </w:p>
    <w:sectPr w:rsidR="000E11F1" w:rsidRPr="002A7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BA"/>
    <w:rsid w:val="000E11F1"/>
    <w:rsid w:val="002A7CBA"/>
    <w:rsid w:val="008120E2"/>
    <w:rsid w:val="00CE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Полянская Светлана Александровна</dc:creator>
  <cp:lastModifiedBy>Полянская Светлана Александровна</cp:lastModifiedBy>
  <cp:revision>3</cp:revision>
  <dcterms:created xsi:type="dcterms:W3CDTF">2016-02-20T02:47:00Z</dcterms:created>
  <dcterms:modified xsi:type="dcterms:W3CDTF">2016-03-14T02:44:00Z</dcterms:modified>
</cp:coreProperties>
</file>